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DA11D" w14:textId="6091E6BB" w:rsidR="002B4F7A" w:rsidRPr="008F53E7" w:rsidRDefault="00BE319E" w:rsidP="002B4F7A">
      <w:pPr>
        <w:spacing w:after="200" w:line="240" w:lineRule="auto"/>
        <w:rPr>
          <w:rFonts w:ascii="Times New Roman" w:hAnsi="Times New Roman" w:cs="Times New Roman"/>
          <w:sz w:val="24"/>
          <w:szCs w:val="24"/>
        </w:rPr>
      </w:pPr>
      <w:r>
        <w:rPr>
          <w:rFonts w:ascii="Times New Roman" w:hAnsi="Times New Roman" w:cs="Times New Roman"/>
          <w:i/>
          <w:iCs/>
          <w:sz w:val="24"/>
          <w:szCs w:val="24"/>
        </w:rPr>
        <w:t xml:space="preserve"> </w:t>
      </w:r>
    </w:p>
    <w:p w14:paraId="2566F249" w14:textId="006CD26B" w:rsidR="00DB479D" w:rsidRPr="008F53E7" w:rsidRDefault="002B4F7A" w:rsidP="002B4F7A">
      <w:pPr>
        <w:pStyle w:val="NormalWeb"/>
        <w:spacing w:line="270" w:lineRule="atLeast"/>
        <w:rPr>
          <w:rFonts w:ascii="Times New Roman" w:hAnsi="Times New Roman" w:cs="Times New Roman"/>
          <w:bCs/>
          <w:sz w:val="24"/>
          <w:szCs w:val="24"/>
        </w:rPr>
      </w:pPr>
      <w:r w:rsidRPr="008F53E7">
        <w:rPr>
          <w:rFonts w:ascii="Times New Roman" w:hAnsi="Times New Roman" w:cs="Times New Roman"/>
          <w:b/>
          <w:sz w:val="24"/>
          <w:szCs w:val="24"/>
        </w:rPr>
        <w:t>Abstract:</w:t>
      </w:r>
      <w:r w:rsidR="00FF00EE" w:rsidRPr="008F53E7">
        <w:rPr>
          <w:rFonts w:ascii="Times New Roman" w:hAnsi="Times New Roman" w:cs="Times New Roman"/>
          <w:b/>
          <w:sz w:val="24"/>
          <w:szCs w:val="24"/>
        </w:rPr>
        <w:t xml:space="preserve"> </w:t>
      </w:r>
      <w:r w:rsidR="00A1032C" w:rsidRPr="008F53E7">
        <w:rPr>
          <w:rFonts w:ascii="Times New Roman" w:hAnsi="Times New Roman" w:cs="Times New Roman"/>
          <w:bCs/>
          <w:sz w:val="24"/>
          <w:szCs w:val="24"/>
        </w:rPr>
        <w:t>Employer-provided life insurance can be a great benefit</w:t>
      </w:r>
      <w:r w:rsidR="00266D45" w:rsidRPr="008F53E7">
        <w:rPr>
          <w:rFonts w:ascii="Times New Roman" w:hAnsi="Times New Roman" w:cs="Times New Roman"/>
          <w:bCs/>
          <w:sz w:val="24"/>
          <w:szCs w:val="24"/>
        </w:rPr>
        <w:t xml:space="preserve">, with </w:t>
      </w:r>
      <w:r w:rsidR="009E69D1">
        <w:rPr>
          <w:rFonts w:ascii="Times New Roman" w:hAnsi="Times New Roman" w:cs="Times New Roman"/>
          <w:bCs/>
          <w:sz w:val="24"/>
          <w:szCs w:val="24"/>
        </w:rPr>
        <w:t xml:space="preserve">the cost of </w:t>
      </w:r>
      <w:r w:rsidR="00266D45" w:rsidRPr="008F53E7">
        <w:rPr>
          <w:rFonts w:ascii="Times New Roman" w:hAnsi="Times New Roman" w:cs="Times New Roman"/>
          <w:bCs/>
          <w:sz w:val="24"/>
          <w:szCs w:val="24"/>
        </w:rPr>
        <w:t xml:space="preserve">part of it excluded from </w:t>
      </w:r>
      <w:r w:rsidR="000855F0">
        <w:rPr>
          <w:rFonts w:ascii="Times New Roman" w:hAnsi="Times New Roman" w:cs="Times New Roman"/>
          <w:bCs/>
          <w:sz w:val="24"/>
          <w:szCs w:val="24"/>
        </w:rPr>
        <w:t xml:space="preserve">an employee’s </w:t>
      </w:r>
      <w:r w:rsidR="00266D45" w:rsidRPr="008F53E7">
        <w:rPr>
          <w:rFonts w:ascii="Times New Roman" w:hAnsi="Times New Roman" w:cs="Times New Roman"/>
          <w:bCs/>
          <w:sz w:val="24"/>
          <w:szCs w:val="24"/>
        </w:rPr>
        <w:t xml:space="preserve">taxable income. </w:t>
      </w:r>
      <w:r w:rsidR="00D75DBC" w:rsidRPr="008F53E7">
        <w:rPr>
          <w:rFonts w:ascii="Times New Roman" w:hAnsi="Times New Roman" w:cs="Times New Roman"/>
          <w:bCs/>
          <w:sz w:val="24"/>
          <w:szCs w:val="24"/>
        </w:rPr>
        <w:t xml:space="preserve">Participating employees need to be aware that </w:t>
      </w:r>
      <w:r w:rsidR="00270BA1" w:rsidRPr="008F53E7">
        <w:rPr>
          <w:rFonts w:ascii="Times New Roman" w:hAnsi="Times New Roman" w:cs="Times New Roman"/>
          <w:bCs/>
          <w:sz w:val="24"/>
          <w:szCs w:val="24"/>
        </w:rPr>
        <w:t>this exclusion only applies to the</w:t>
      </w:r>
      <w:r w:rsidR="00D75DBC" w:rsidRPr="008F53E7">
        <w:rPr>
          <w:rFonts w:ascii="Times New Roman" w:hAnsi="Times New Roman" w:cs="Times New Roman"/>
          <w:bCs/>
          <w:sz w:val="24"/>
          <w:szCs w:val="24"/>
        </w:rPr>
        <w:t xml:space="preserve"> first $50,000</w:t>
      </w:r>
      <w:r w:rsidR="005B250D" w:rsidRPr="008F53E7">
        <w:rPr>
          <w:rFonts w:ascii="Times New Roman" w:hAnsi="Times New Roman" w:cs="Times New Roman"/>
          <w:bCs/>
          <w:sz w:val="24"/>
          <w:szCs w:val="24"/>
        </w:rPr>
        <w:t xml:space="preserve"> in coverage</w:t>
      </w:r>
      <w:r w:rsidR="0091793B" w:rsidRPr="008F53E7">
        <w:rPr>
          <w:rFonts w:ascii="Times New Roman" w:hAnsi="Times New Roman" w:cs="Times New Roman"/>
          <w:bCs/>
          <w:sz w:val="24"/>
          <w:szCs w:val="24"/>
        </w:rPr>
        <w:t xml:space="preserve">, and the </w:t>
      </w:r>
      <w:r w:rsidR="009E69D1">
        <w:rPr>
          <w:rFonts w:ascii="Times New Roman" w:hAnsi="Times New Roman" w:cs="Times New Roman"/>
          <w:bCs/>
          <w:sz w:val="24"/>
          <w:szCs w:val="24"/>
        </w:rPr>
        <w:t xml:space="preserve">employer-paid cost of the </w:t>
      </w:r>
      <w:r w:rsidR="0091793B" w:rsidRPr="008F53E7">
        <w:rPr>
          <w:rFonts w:ascii="Times New Roman" w:hAnsi="Times New Roman" w:cs="Times New Roman"/>
          <w:bCs/>
          <w:sz w:val="24"/>
          <w:szCs w:val="24"/>
        </w:rPr>
        <w:t>excess will be reported on the employee’s</w:t>
      </w:r>
      <w:r w:rsidR="001F350B" w:rsidRPr="008F53E7">
        <w:rPr>
          <w:rFonts w:ascii="Times New Roman" w:hAnsi="Times New Roman" w:cs="Times New Roman"/>
          <w:bCs/>
          <w:sz w:val="24"/>
          <w:szCs w:val="24"/>
        </w:rPr>
        <w:t xml:space="preserve"> Form W-2. This is true even if the life insurance is never received.</w:t>
      </w:r>
      <w:r w:rsidR="005B250D" w:rsidRPr="008F53E7">
        <w:rPr>
          <w:rFonts w:ascii="Times New Roman" w:hAnsi="Times New Roman" w:cs="Times New Roman"/>
          <w:bCs/>
          <w:sz w:val="24"/>
          <w:szCs w:val="24"/>
        </w:rPr>
        <w:t xml:space="preserve"> </w:t>
      </w:r>
      <w:r w:rsidR="0031035D" w:rsidRPr="008F53E7">
        <w:rPr>
          <w:rFonts w:ascii="Times New Roman" w:hAnsi="Times New Roman" w:cs="Times New Roman"/>
          <w:bCs/>
          <w:sz w:val="24"/>
          <w:szCs w:val="24"/>
        </w:rPr>
        <w:t xml:space="preserve">A sidebar reveals how the value </w:t>
      </w:r>
      <w:r w:rsidR="00310F69">
        <w:rPr>
          <w:rFonts w:ascii="Times New Roman" w:hAnsi="Times New Roman" w:cs="Times New Roman"/>
          <w:bCs/>
          <w:sz w:val="24"/>
          <w:szCs w:val="24"/>
        </w:rPr>
        <w:t>of th</w:t>
      </w:r>
      <w:r w:rsidR="00BF7E83">
        <w:rPr>
          <w:rFonts w:ascii="Times New Roman" w:hAnsi="Times New Roman" w:cs="Times New Roman"/>
          <w:bCs/>
          <w:sz w:val="24"/>
          <w:szCs w:val="24"/>
        </w:rPr>
        <w:t>at</w:t>
      </w:r>
      <w:r w:rsidR="00310F69">
        <w:rPr>
          <w:rFonts w:ascii="Times New Roman" w:hAnsi="Times New Roman" w:cs="Times New Roman"/>
          <w:bCs/>
          <w:sz w:val="24"/>
          <w:szCs w:val="24"/>
        </w:rPr>
        <w:t xml:space="preserve"> taxable income </w:t>
      </w:r>
      <w:r w:rsidR="00BE226A" w:rsidRPr="008F53E7">
        <w:rPr>
          <w:rFonts w:ascii="Times New Roman" w:hAnsi="Times New Roman" w:cs="Times New Roman"/>
          <w:bCs/>
          <w:sz w:val="24"/>
          <w:szCs w:val="24"/>
        </w:rPr>
        <w:t>is</w:t>
      </w:r>
      <w:r w:rsidR="0031035D" w:rsidRPr="008F53E7">
        <w:rPr>
          <w:rFonts w:ascii="Times New Roman" w:hAnsi="Times New Roman" w:cs="Times New Roman"/>
          <w:bCs/>
          <w:sz w:val="24"/>
          <w:szCs w:val="24"/>
        </w:rPr>
        <w:t xml:space="preserve"> determined. </w:t>
      </w:r>
    </w:p>
    <w:p w14:paraId="63F21083" w14:textId="4523171A" w:rsidR="0055213E" w:rsidRPr="00BC7A05" w:rsidRDefault="00CB58CC" w:rsidP="002B4F7A">
      <w:pPr>
        <w:pStyle w:val="NormalWeb"/>
        <w:spacing w:line="270" w:lineRule="atLeast"/>
        <w:rPr>
          <w:rStyle w:val="Strong"/>
          <w:rFonts w:ascii="Times New Roman" w:hAnsi="Times New Roman" w:cs="Times New Roman"/>
          <w:b w:val="0"/>
          <w:caps/>
          <w:color w:val="77A22D"/>
          <w:sz w:val="24"/>
          <w:szCs w:val="24"/>
        </w:rPr>
      </w:pPr>
      <w:r w:rsidRPr="00BC7A05">
        <w:rPr>
          <w:rFonts w:ascii="Times New Roman" w:hAnsi="Times New Roman" w:cs="Times New Roman"/>
          <w:b/>
          <w:sz w:val="24"/>
          <w:szCs w:val="24"/>
        </w:rPr>
        <w:t>When is employer-provided life insurance taxable?</w:t>
      </w:r>
    </w:p>
    <w:p w14:paraId="59A367D0" w14:textId="20828107" w:rsidR="001C477F" w:rsidRPr="008F53E7" w:rsidRDefault="001C59B7" w:rsidP="007238D4">
      <w:pPr>
        <w:spacing w:before="264" w:after="264" w:line="240" w:lineRule="auto"/>
        <w:rPr>
          <w:rFonts w:ascii="Times New Roman" w:eastAsia="Times New Roman" w:hAnsi="Times New Roman" w:cs="Times New Roman"/>
          <w:b/>
          <w:bCs/>
          <w:sz w:val="24"/>
          <w:szCs w:val="24"/>
        </w:rPr>
      </w:pPr>
      <w:r w:rsidRPr="008F53E7">
        <w:rPr>
          <w:rFonts w:ascii="Times New Roman" w:eastAsia="Times New Roman" w:hAnsi="Times New Roman" w:cs="Times New Roman"/>
          <w:sz w:val="24"/>
          <w:szCs w:val="24"/>
        </w:rPr>
        <w:t xml:space="preserve">If your </w:t>
      </w:r>
      <w:r w:rsidR="00597CDF">
        <w:rPr>
          <w:rFonts w:ascii="Times New Roman" w:eastAsia="Times New Roman" w:hAnsi="Times New Roman" w:cs="Times New Roman"/>
          <w:sz w:val="24"/>
          <w:szCs w:val="24"/>
        </w:rPr>
        <w:t xml:space="preserve">company benefits include </w:t>
      </w:r>
      <w:r w:rsidRPr="008F53E7">
        <w:rPr>
          <w:rFonts w:ascii="Times New Roman" w:eastAsia="Times New Roman" w:hAnsi="Times New Roman" w:cs="Times New Roman"/>
          <w:sz w:val="24"/>
          <w:szCs w:val="24"/>
        </w:rPr>
        <w:t>group ter</w:t>
      </w:r>
      <w:r w:rsidR="00D616A3" w:rsidRPr="008F53E7">
        <w:rPr>
          <w:rFonts w:ascii="Times New Roman" w:eastAsia="Times New Roman" w:hAnsi="Times New Roman" w:cs="Times New Roman"/>
          <w:sz w:val="24"/>
          <w:szCs w:val="24"/>
        </w:rPr>
        <w:t>m life insurance</w:t>
      </w:r>
      <w:r w:rsidR="00597CDF">
        <w:rPr>
          <w:rFonts w:ascii="Times New Roman" w:eastAsia="Times New Roman" w:hAnsi="Times New Roman" w:cs="Times New Roman"/>
          <w:sz w:val="24"/>
          <w:szCs w:val="24"/>
        </w:rPr>
        <w:t xml:space="preserve"> paid by your employer</w:t>
      </w:r>
      <w:r w:rsidR="00D616A3" w:rsidRPr="008F53E7">
        <w:rPr>
          <w:rFonts w:ascii="Times New Roman" w:eastAsia="Times New Roman" w:hAnsi="Times New Roman" w:cs="Times New Roman"/>
          <w:sz w:val="24"/>
          <w:szCs w:val="24"/>
        </w:rPr>
        <w:t>, a portion of</w:t>
      </w:r>
      <w:r w:rsidR="009E69D1">
        <w:rPr>
          <w:rFonts w:ascii="Times New Roman" w:eastAsia="Times New Roman" w:hAnsi="Times New Roman" w:cs="Times New Roman"/>
          <w:sz w:val="24"/>
          <w:szCs w:val="24"/>
        </w:rPr>
        <w:t xml:space="preserve"> the premiums paid for</w:t>
      </w:r>
      <w:r w:rsidR="00D616A3" w:rsidRPr="008F53E7">
        <w:rPr>
          <w:rFonts w:ascii="Times New Roman" w:eastAsia="Times New Roman" w:hAnsi="Times New Roman" w:cs="Times New Roman"/>
          <w:sz w:val="24"/>
          <w:szCs w:val="24"/>
        </w:rPr>
        <w:t xml:space="preserve"> the coverage may be taxable. </w:t>
      </w:r>
      <w:r w:rsidR="00A92C8E">
        <w:rPr>
          <w:rFonts w:ascii="Times New Roman" w:eastAsia="Times New Roman" w:hAnsi="Times New Roman" w:cs="Times New Roman"/>
          <w:sz w:val="24"/>
          <w:szCs w:val="24"/>
        </w:rPr>
        <w:t>Depending on the amount of coverage you</w:t>
      </w:r>
      <w:r w:rsidR="007E2F91">
        <w:rPr>
          <w:rFonts w:ascii="Times New Roman" w:eastAsia="Times New Roman" w:hAnsi="Times New Roman" w:cs="Times New Roman"/>
          <w:sz w:val="24"/>
          <w:szCs w:val="24"/>
        </w:rPr>
        <w:t>’re</w:t>
      </w:r>
      <w:r w:rsidR="004921A5">
        <w:rPr>
          <w:rFonts w:ascii="Times New Roman" w:eastAsia="Times New Roman" w:hAnsi="Times New Roman" w:cs="Times New Roman"/>
          <w:sz w:val="24"/>
          <w:szCs w:val="24"/>
        </w:rPr>
        <w:t xml:space="preserve"> provided, some of it</w:t>
      </w:r>
      <w:r w:rsidR="00D616A3" w:rsidRPr="008F53E7">
        <w:rPr>
          <w:rFonts w:ascii="Times New Roman" w:eastAsia="Times New Roman" w:hAnsi="Times New Roman" w:cs="Times New Roman"/>
          <w:sz w:val="24"/>
          <w:szCs w:val="24"/>
        </w:rPr>
        <w:t xml:space="preserve"> may crea</w:t>
      </w:r>
      <w:r w:rsidR="00EB092C" w:rsidRPr="008F53E7">
        <w:rPr>
          <w:rFonts w:ascii="Times New Roman" w:eastAsia="Times New Roman" w:hAnsi="Times New Roman" w:cs="Times New Roman"/>
          <w:sz w:val="24"/>
          <w:szCs w:val="24"/>
        </w:rPr>
        <w:t>te</w:t>
      </w:r>
      <w:r w:rsidR="007238D4" w:rsidRPr="008F53E7">
        <w:rPr>
          <w:rFonts w:ascii="Times New Roman" w:eastAsia="Times New Roman" w:hAnsi="Times New Roman" w:cs="Times New Roman"/>
          <w:sz w:val="24"/>
          <w:szCs w:val="24"/>
        </w:rPr>
        <w:t xml:space="preserve"> undesirable income tax consequences for you.</w:t>
      </w:r>
    </w:p>
    <w:p w14:paraId="353678D6" w14:textId="370D6B45" w:rsidR="007238D4" w:rsidRPr="008F53E7" w:rsidRDefault="007238D4" w:rsidP="007238D4">
      <w:pPr>
        <w:spacing w:before="264" w:after="264" w:line="240" w:lineRule="auto"/>
        <w:rPr>
          <w:rFonts w:ascii="Times New Roman" w:eastAsia="Times New Roman" w:hAnsi="Times New Roman" w:cs="Times New Roman"/>
          <w:sz w:val="24"/>
          <w:szCs w:val="24"/>
        </w:rPr>
      </w:pPr>
      <w:r w:rsidRPr="008F53E7">
        <w:rPr>
          <w:rFonts w:ascii="Times New Roman" w:eastAsia="Times New Roman" w:hAnsi="Times New Roman" w:cs="Times New Roman"/>
          <w:sz w:val="24"/>
          <w:szCs w:val="24"/>
        </w:rPr>
        <w:t xml:space="preserve">The </w:t>
      </w:r>
      <w:r w:rsidR="009E69D1">
        <w:rPr>
          <w:rFonts w:ascii="Times New Roman" w:eastAsia="Times New Roman" w:hAnsi="Times New Roman" w:cs="Times New Roman"/>
          <w:sz w:val="24"/>
          <w:szCs w:val="24"/>
        </w:rPr>
        <w:t xml:space="preserve">cost of the </w:t>
      </w:r>
      <w:r w:rsidRPr="008F53E7">
        <w:rPr>
          <w:rFonts w:ascii="Times New Roman" w:eastAsia="Times New Roman" w:hAnsi="Times New Roman" w:cs="Times New Roman"/>
          <w:sz w:val="24"/>
          <w:szCs w:val="24"/>
        </w:rPr>
        <w:t>first $50,000 of group term life insurance coverage that</w:t>
      </w:r>
      <w:r w:rsidR="009150B0">
        <w:rPr>
          <w:rFonts w:ascii="Times New Roman" w:eastAsia="Times New Roman" w:hAnsi="Times New Roman" w:cs="Times New Roman"/>
          <w:sz w:val="24"/>
          <w:szCs w:val="24"/>
        </w:rPr>
        <w:t xml:space="preserve"> y</w:t>
      </w:r>
      <w:r w:rsidRPr="008F53E7">
        <w:rPr>
          <w:rFonts w:ascii="Times New Roman" w:eastAsia="Times New Roman" w:hAnsi="Times New Roman" w:cs="Times New Roman"/>
          <w:sz w:val="24"/>
          <w:szCs w:val="24"/>
        </w:rPr>
        <w:t>our employer</w:t>
      </w:r>
      <w:r w:rsidR="003E5DA0">
        <w:rPr>
          <w:rFonts w:ascii="Times New Roman" w:eastAsia="Times New Roman" w:hAnsi="Times New Roman" w:cs="Times New Roman"/>
          <w:sz w:val="24"/>
          <w:szCs w:val="24"/>
        </w:rPr>
        <w:t xml:space="preserve"> pays for</w:t>
      </w:r>
      <w:r w:rsidRPr="008F53E7">
        <w:rPr>
          <w:rFonts w:ascii="Times New Roman" w:eastAsia="Times New Roman" w:hAnsi="Times New Roman" w:cs="Times New Roman"/>
          <w:sz w:val="24"/>
          <w:szCs w:val="24"/>
        </w:rPr>
        <w:t xml:space="preserve"> is excluded from taxable income and doesn't add anything to your income tax bill.</w:t>
      </w:r>
      <w:r w:rsidR="00916741" w:rsidRPr="008F53E7">
        <w:rPr>
          <w:rFonts w:ascii="Times New Roman" w:eastAsia="Times New Roman" w:hAnsi="Times New Roman" w:cs="Times New Roman"/>
          <w:sz w:val="24"/>
          <w:szCs w:val="24"/>
        </w:rPr>
        <w:t xml:space="preserve"> That’s good news.</w:t>
      </w:r>
      <w:r w:rsidRPr="008F53E7">
        <w:rPr>
          <w:rFonts w:ascii="Times New Roman" w:eastAsia="Times New Roman" w:hAnsi="Times New Roman" w:cs="Times New Roman"/>
          <w:sz w:val="24"/>
          <w:szCs w:val="24"/>
        </w:rPr>
        <w:t xml:space="preserve"> But</w:t>
      </w:r>
      <w:r w:rsidR="005A3A6C" w:rsidRPr="008F53E7">
        <w:rPr>
          <w:rFonts w:ascii="Times New Roman" w:eastAsia="Times New Roman" w:hAnsi="Times New Roman" w:cs="Times New Roman"/>
          <w:sz w:val="24"/>
          <w:szCs w:val="24"/>
        </w:rPr>
        <w:t xml:space="preserve"> </w:t>
      </w:r>
      <w:r w:rsidRPr="008F53E7">
        <w:rPr>
          <w:rFonts w:ascii="Times New Roman" w:eastAsia="Times New Roman" w:hAnsi="Times New Roman" w:cs="Times New Roman"/>
          <w:sz w:val="24"/>
          <w:szCs w:val="24"/>
        </w:rPr>
        <w:t xml:space="preserve">the employer-paid cost of group term coverage </w:t>
      </w:r>
      <w:r w:rsidR="002D55F3" w:rsidRPr="008F53E7">
        <w:rPr>
          <w:rFonts w:ascii="Times New Roman" w:eastAsia="Times New Roman" w:hAnsi="Times New Roman" w:cs="Times New Roman"/>
          <w:sz w:val="24"/>
          <w:szCs w:val="24"/>
        </w:rPr>
        <w:t xml:space="preserve">over </w:t>
      </w:r>
      <w:r w:rsidRPr="008F53E7">
        <w:rPr>
          <w:rFonts w:ascii="Times New Roman" w:eastAsia="Times New Roman" w:hAnsi="Times New Roman" w:cs="Times New Roman"/>
          <w:sz w:val="24"/>
          <w:szCs w:val="24"/>
        </w:rPr>
        <w:t>$50,000 is taxable income to you</w:t>
      </w:r>
      <w:r w:rsidR="001B06A7" w:rsidRPr="008F53E7">
        <w:rPr>
          <w:rFonts w:ascii="Times New Roman" w:eastAsia="Times New Roman" w:hAnsi="Times New Roman" w:cs="Times New Roman"/>
          <w:sz w:val="24"/>
          <w:szCs w:val="24"/>
        </w:rPr>
        <w:t>. That means it will be</w:t>
      </w:r>
      <w:r w:rsidRPr="008F53E7">
        <w:rPr>
          <w:rFonts w:ascii="Times New Roman" w:eastAsia="Times New Roman" w:hAnsi="Times New Roman" w:cs="Times New Roman"/>
          <w:sz w:val="24"/>
          <w:szCs w:val="24"/>
        </w:rPr>
        <w:t xml:space="preserve"> included in the taxable wages reported on your Form W-2</w:t>
      </w:r>
      <w:r w:rsidR="001C477F" w:rsidRPr="008F53E7">
        <w:rPr>
          <w:rFonts w:ascii="Times New Roman" w:eastAsia="Times New Roman" w:hAnsi="Times New Roman" w:cs="Times New Roman"/>
          <w:sz w:val="24"/>
          <w:szCs w:val="24"/>
        </w:rPr>
        <w:t xml:space="preserve"> —</w:t>
      </w:r>
      <w:r w:rsidRPr="008F53E7">
        <w:rPr>
          <w:rFonts w:ascii="Times New Roman" w:eastAsia="Times New Roman" w:hAnsi="Times New Roman" w:cs="Times New Roman"/>
          <w:sz w:val="24"/>
          <w:szCs w:val="24"/>
        </w:rPr>
        <w:t xml:space="preserve"> even</w:t>
      </w:r>
      <w:r w:rsidR="00AA6B4F" w:rsidRPr="008F53E7">
        <w:rPr>
          <w:rFonts w:ascii="Times New Roman" w:eastAsia="Times New Roman" w:hAnsi="Times New Roman" w:cs="Times New Roman"/>
          <w:sz w:val="24"/>
          <w:szCs w:val="24"/>
        </w:rPr>
        <w:t xml:space="preserve"> if</w:t>
      </w:r>
      <w:r w:rsidRPr="008F53E7">
        <w:rPr>
          <w:rFonts w:ascii="Times New Roman" w:eastAsia="Times New Roman" w:hAnsi="Times New Roman" w:cs="Times New Roman"/>
          <w:sz w:val="24"/>
          <w:szCs w:val="24"/>
        </w:rPr>
        <w:t xml:space="preserve"> you never actually receive it</w:t>
      </w:r>
      <w:r w:rsidR="001C477F" w:rsidRPr="008F53E7">
        <w:rPr>
          <w:rFonts w:ascii="Times New Roman" w:eastAsia="Times New Roman" w:hAnsi="Times New Roman" w:cs="Times New Roman"/>
          <w:sz w:val="24"/>
          <w:szCs w:val="24"/>
        </w:rPr>
        <w:t>. I</w:t>
      </w:r>
      <w:r w:rsidRPr="008F53E7">
        <w:rPr>
          <w:rFonts w:ascii="Times New Roman" w:eastAsia="Times New Roman" w:hAnsi="Times New Roman" w:cs="Times New Roman"/>
          <w:sz w:val="24"/>
          <w:szCs w:val="24"/>
        </w:rPr>
        <w:t>n other words, it’s “phantom income.</w:t>
      </w:r>
      <w:r w:rsidR="001C477F" w:rsidRPr="008F53E7">
        <w:rPr>
          <w:rFonts w:ascii="Times New Roman" w:eastAsia="Times New Roman" w:hAnsi="Times New Roman" w:cs="Times New Roman"/>
          <w:sz w:val="24"/>
          <w:szCs w:val="24"/>
        </w:rPr>
        <w:t>”</w:t>
      </w:r>
      <w:r w:rsidRPr="008F53E7">
        <w:rPr>
          <w:rFonts w:ascii="Times New Roman" w:eastAsia="Times New Roman" w:hAnsi="Times New Roman" w:cs="Times New Roman"/>
          <w:sz w:val="24"/>
          <w:szCs w:val="24"/>
        </w:rPr>
        <w:t xml:space="preserve"> </w:t>
      </w:r>
      <w:r w:rsidR="005973F3" w:rsidRPr="008F53E7">
        <w:rPr>
          <w:rFonts w:ascii="Times New Roman" w:eastAsia="Times New Roman" w:hAnsi="Times New Roman" w:cs="Times New Roman"/>
          <w:sz w:val="24"/>
          <w:szCs w:val="24"/>
        </w:rPr>
        <w:t xml:space="preserve"> </w:t>
      </w:r>
    </w:p>
    <w:p w14:paraId="41F5B695" w14:textId="62CFA87E" w:rsidR="001C477F" w:rsidRPr="008F53E7" w:rsidRDefault="0094385F" w:rsidP="007238D4">
      <w:pPr>
        <w:spacing w:before="264" w:after="264" w:line="240" w:lineRule="auto"/>
        <w:rPr>
          <w:rFonts w:ascii="Times New Roman" w:eastAsia="Times New Roman" w:hAnsi="Times New Roman" w:cs="Times New Roman"/>
          <w:b/>
          <w:bCs/>
          <w:color w:val="252525"/>
          <w:sz w:val="24"/>
          <w:szCs w:val="24"/>
        </w:rPr>
      </w:pPr>
      <w:r w:rsidRPr="008F53E7">
        <w:rPr>
          <w:rFonts w:ascii="Times New Roman" w:eastAsia="Times New Roman" w:hAnsi="Times New Roman" w:cs="Times New Roman"/>
          <w:b/>
          <w:bCs/>
          <w:color w:val="252525"/>
          <w:sz w:val="24"/>
          <w:szCs w:val="24"/>
        </w:rPr>
        <w:t>Have you reviewed your W-2?</w:t>
      </w:r>
    </w:p>
    <w:p w14:paraId="483D1EAE" w14:textId="74480524" w:rsidR="00433290" w:rsidRPr="008F53E7" w:rsidRDefault="007238D4" w:rsidP="007238D4">
      <w:pPr>
        <w:spacing w:before="264" w:after="264" w:line="240" w:lineRule="auto"/>
        <w:rPr>
          <w:rFonts w:ascii="Times New Roman" w:eastAsia="Times New Roman" w:hAnsi="Times New Roman" w:cs="Times New Roman"/>
          <w:sz w:val="24"/>
          <w:szCs w:val="24"/>
        </w:rPr>
      </w:pPr>
      <w:r w:rsidRPr="008F53E7">
        <w:rPr>
          <w:rFonts w:ascii="Times New Roman" w:eastAsia="Times New Roman" w:hAnsi="Times New Roman" w:cs="Times New Roman"/>
          <w:sz w:val="24"/>
          <w:szCs w:val="24"/>
        </w:rPr>
        <w:t xml:space="preserve">What should you do if you think the tax cost of employer-provided group term life insurance is </w:t>
      </w:r>
      <w:r w:rsidR="00112D29">
        <w:rPr>
          <w:rFonts w:ascii="Times New Roman" w:eastAsia="Times New Roman" w:hAnsi="Times New Roman" w:cs="Times New Roman"/>
          <w:sz w:val="24"/>
          <w:szCs w:val="24"/>
        </w:rPr>
        <w:t>too</w:t>
      </w:r>
      <w:r w:rsidRPr="008F53E7">
        <w:rPr>
          <w:rFonts w:ascii="Times New Roman" w:eastAsia="Times New Roman" w:hAnsi="Times New Roman" w:cs="Times New Roman"/>
          <w:sz w:val="24"/>
          <w:szCs w:val="24"/>
        </w:rPr>
        <w:t xml:space="preserve"> high? First, you should </w:t>
      </w:r>
      <w:r w:rsidR="001C477F" w:rsidRPr="008F53E7">
        <w:rPr>
          <w:rFonts w:ascii="Times New Roman" w:eastAsia="Times New Roman" w:hAnsi="Times New Roman" w:cs="Times New Roman"/>
          <w:sz w:val="24"/>
          <w:szCs w:val="24"/>
        </w:rPr>
        <w:t>establish</w:t>
      </w:r>
      <w:r w:rsidRPr="008F53E7">
        <w:rPr>
          <w:rFonts w:ascii="Times New Roman" w:eastAsia="Times New Roman" w:hAnsi="Times New Roman" w:cs="Times New Roman"/>
          <w:sz w:val="24"/>
          <w:szCs w:val="24"/>
        </w:rPr>
        <w:t xml:space="preserve"> if this is actually the case. If a specific dollar amount appears in Box 12 of your</w:t>
      </w:r>
      <w:r w:rsidR="00433290" w:rsidRPr="008F53E7">
        <w:rPr>
          <w:rFonts w:ascii="Times New Roman" w:eastAsia="Times New Roman" w:hAnsi="Times New Roman" w:cs="Times New Roman"/>
          <w:sz w:val="24"/>
          <w:szCs w:val="24"/>
        </w:rPr>
        <w:t xml:space="preserve"> Form </w:t>
      </w:r>
      <w:r w:rsidRPr="008F53E7">
        <w:rPr>
          <w:rFonts w:ascii="Times New Roman" w:eastAsia="Times New Roman" w:hAnsi="Times New Roman" w:cs="Times New Roman"/>
          <w:sz w:val="24"/>
          <w:szCs w:val="24"/>
        </w:rPr>
        <w:t>W-2 (with code “C”), that dollar amount represents your employer</w:t>
      </w:r>
      <w:r w:rsidR="0054664F">
        <w:rPr>
          <w:rFonts w:ascii="Times New Roman" w:eastAsia="Times New Roman" w:hAnsi="Times New Roman" w:cs="Times New Roman"/>
          <w:sz w:val="24"/>
          <w:szCs w:val="24"/>
        </w:rPr>
        <w:t>’</w:t>
      </w:r>
      <w:r w:rsidRPr="008F53E7">
        <w:rPr>
          <w:rFonts w:ascii="Times New Roman" w:eastAsia="Times New Roman" w:hAnsi="Times New Roman" w:cs="Times New Roman"/>
          <w:sz w:val="24"/>
          <w:szCs w:val="24"/>
        </w:rPr>
        <w:t xml:space="preserve">s cost </w:t>
      </w:r>
      <w:r w:rsidR="00FB02E7">
        <w:rPr>
          <w:rFonts w:ascii="Times New Roman" w:eastAsia="Times New Roman" w:hAnsi="Times New Roman" w:cs="Times New Roman"/>
          <w:sz w:val="24"/>
          <w:szCs w:val="24"/>
        </w:rPr>
        <w:t>to provide</w:t>
      </w:r>
      <w:r w:rsidRPr="008F53E7">
        <w:rPr>
          <w:rFonts w:ascii="Times New Roman" w:eastAsia="Times New Roman" w:hAnsi="Times New Roman" w:cs="Times New Roman"/>
          <w:sz w:val="24"/>
          <w:szCs w:val="24"/>
        </w:rPr>
        <w:t xml:space="preserve"> you with group-term life insurance coverage </w:t>
      </w:r>
      <w:r w:rsidR="003D2616" w:rsidRPr="008F53E7">
        <w:rPr>
          <w:rFonts w:ascii="Times New Roman" w:eastAsia="Times New Roman" w:hAnsi="Times New Roman" w:cs="Times New Roman"/>
          <w:sz w:val="24"/>
          <w:szCs w:val="24"/>
        </w:rPr>
        <w:t>of more than</w:t>
      </w:r>
      <w:r w:rsidRPr="008F53E7">
        <w:rPr>
          <w:rFonts w:ascii="Times New Roman" w:eastAsia="Times New Roman" w:hAnsi="Times New Roman" w:cs="Times New Roman"/>
          <w:sz w:val="24"/>
          <w:szCs w:val="24"/>
        </w:rPr>
        <w:t xml:space="preserve"> $50,000, </w:t>
      </w:r>
      <w:r w:rsidR="005F2AB1" w:rsidRPr="008F53E7">
        <w:rPr>
          <w:rFonts w:ascii="Times New Roman" w:eastAsia="Times New Roman" w:hAnsi="Times New Roman" w:cs="Times New Roman"/>
          <w:sz w:val="24"/>
          <w:szCs w:val="24"/>
        </w:rPr>
        <w:t>minus</w:t>
      </w:r>
      <w:r w:rsidRPr="008F53E7">
        <w:rPr>
          <w:rFonts w:ascii="Times New Roman" w:eastAsia="Times New Roman" w:hAnsi="Times New Roman" w:cs="Times New Roman"/>
          <w:sz w:val="24"/>
          <w:szCs w:val="24"/>
        </w:rPr>
        <w:t xml:space="preserve"> any amount you paid for the coverage. You</w:t>
      </w:r>
      <w:r w:rsidR="00433290" w:rsidRPr="008F53E7">
        <w:rPr>
          <w:rFonts w:ascii="Times New Roman" w:eastAsia="Times New Roman" w:hAnsi="Times New Roman" w:cs="Times New Roman"/>
          <w:sz w:val="24"/>
          <w:szCs w:val="24"/>
        </w:rPr>
        <w:t>’</w:t>
      </w:r>
      <w:r w:rsidRPr="008F53E7">
        <w:rPr>
          <w:rFonts w:ascii="Times New Roman" w:eastAsia="Times New Roman" w:hAnsi="Times New Roman" w:cs="Times New Roman"/>
          <w:sz w:val="24"/>
          <w:szCs w:val="24"/>
        </w:rPr>
        <w:t xml:space="preserve">re responsible for </w:t>
      </w:r>
      <w:r w:rsidR="00433290" w:rsidRPr="008F53E7">
        <w:rPr>
          <w:rFonts w:ascii="Times New Roman" w:eastAsia="Times New Roman" w:hAnsi="Times New Roman" w:cs="Times New Roman"/>
          <w:sz w:val="24"/>
          <w:szCs w:val="24"/>
        </w:rPr>
        <w:t>f</w:t>
      </w:r>
      <w:r w:rsidRPr="008F53E7">
        <w:rPr>
          <w:rFonts w:ascii="Times New Roman" w:eastAsia="Times New Roman" w:hAnsi="Times New Roman" w:cs="Times New Roman"/>
          <w:sz w:val="24"/>
          <w:szCs w:val="24"/>
        </w:rPr>
        <w:t xml:space="preserve">ederal, </w:t>
      </w:r>
      <w:r w:rsidR="00433290" w:rsidRPr="008F53E7">
        <w:rPr>
          <w:rFonts w:ascii="Times New Roman" w:eastAsia="Times New Roman" w:hAnsi="Times New Roman" w:cs="Times New Roman"/>
          <w:sz w:val="24"/>
          <w:szCs w:val="24"/>
        </w:rPr>
        <w:t>s</w:t>
      </w:r>
      <w:r w:rsidRPr="008F53E7">
        <w:rPr>
          <w:rFonts w:ascii="Times New Roman" w:eastAsia="Times New Roman" w:hAnsi="Times New Roman" w:cs="Times New Roman"/>
          <w:sz w:val="24"/>
          <w:szCs w:val="24"/>
        </w:rPr>
        <w:t>tate and local taxes on the amount that appears in Box 12 and for the associated Social Security and Medicare</w:t>
      </w:r>
      <w:r w:rsidR="001C477F" w:rsidRPr="008F53E7">
        <w:rPr>
          <w:rFonts w:ascii="Times New Roman" w:eastAsia="Times New Roman" w:hAnsi="Times New Roman" w:cs="Times New Roman"/>
          <w:sz w:val="24"/>
          <w:szCs w:val="24"/>
        </w:rPr>
        <w:t xml:space="preserve"> taxes</w:t>
      </w:r>
      <w:r w:rsidRPr="008F53E7">
        <w:rPr>
          <w:rFonts w:ascii="Times New Roman" w:eastAsia="Times New Roman" w:hAnsi="Times New Roman" w:cs="Times New Roman"/>
          <w:sz w:val="24"/>
          <w:szCs w:val="24"/>
        </w:rPr>
        <w:t xml:space="preserve"> as well. </w:t>
      </w:r>
    </w:p>
    <w:p w14:paraId="05C67B31" w14:textId="2ADE661A" w:rsidR="007238D4" w:rsidRPr="008F53E7" w:rsidRDefault="007238D4" w:rsidP="007238D4">
      <w:pPr>
        <w:spacing w:before="264" w:after="264" w:line="240" w:lineRule="auto"/>
        <w:rPr>
          <w:rFonts w:ascii="Times New Roman" w:eastAsia="Times New Roman" w:hAnsi="Times New Roman" w:cs="Times New Roman"/>
          <w:sz w:val="24"/>
          <w:szCs w:val="24"/>
        </w:rPr>
      </w:pPr>
      <w:r w:rsidRPr="008F53E7">
        <w:rPr>
          <w:rFonts w:ascii="Times New Roman" w:eastAsia="Times New Roman" w:hAnsi="Times New Roman" w:cs="Times New Roman"/>
          <w:sz w:val="24"/>
          <w:szCs w:val="24"/>
        </w:rPr>
        <w:t>But keep in mind that the amount in Box 12 is already included as part of your total “Wages, tips and other compensation” in Box 1 of the W-2</w:t>
      </w:r>
      <w:r w:rsidR="001E06FC" w:rsidRPr="008F53E7">
        <w:rPr>
          <w:rFonts w:ascii="Times New Roman" w:eastAsia="Times New Roman" w:hAnsi="Times New Roman" w:cs="Times New Roman"/>
          <w:sz w:val="24"/>
          <w:szCs w:val="24"/>
        </w:rPr>
        <w:t xml:space="preserve">.  </w:t>
      </w:r>
      <w:r w:rsidR="002A01D1" w:rsidRPr="008F53E7">
        <w:rPr>
          <w:rFonts w:ascii="Times New Roman" w:eastAsia="Times New Roman" w:hAnsi="Times New Roman" w:cs="Times New Roman"/>
          <w:sz w:val="24"/>
          <w:szCs w:val="24"/>
        </w:rPr>
        <w:t xml:space="preserve">It’s the amount in Box 1 that is reported on your tax return. </w:t>
      </w:r>
    </w:p>
    <w:p w14:paraId="2123218C" w14:textId="687D2453" w:rsidR="008562FA" w:rsidRPr="008F53E7" w:rsidRDefault="0094385F" w:rsidP="007238D4">
      <w:pPr>
        <w:spacing w:before="264" w:after="264" w:line="240" w:lineRule="auto"/>
        <w:rPr>
          <w:rFonts w:ascii="Times New Roman" w:eastAsia="Times New Roman" w:hAnsi="Times New Roman" w:cs="Times New Roman"/>
          <w:b/>
          <w:bCs/>
          <w:sz w:val="24"/>
          <w:szCs w:val="24"/>
        </w:rPr>
      </w:pPr>
      <w:r w:rsidRPr="008F53E7">
        <w:rPr>
          <w:rFonts w:ascii="Times New Roman" w:eastAsia="Times New Roman" w:hAnsi="Times New Roman" w:cs="Times New Roman"/>
          <w:b/>
          <w:bCs/>
          <w:sz w:val="24"/>
          <w:szCs w:val="24"/>
        </w:rPr>
        <w:t>What are your options?</w:t>
      </w:r>
    </w:p>
    <w:p w14:paraId="36E6D3F0" w14:textId="55B672DB" w:rsidR="00D421FE" w:rsidRPr="008F53E7" w:rsidRDefault="007238D4" w:rsidP="007238D4">
      <w:pPr>
        <w:spacing w:before="264" w:after="264" w:line="240" w:lineRule="auto"/>
        <w:rPr>
          <w:rFonts w:ascii="Times New Roman" w:eastAsia="Times New Roman" w:hAnsi="Times New Roman" w:cs="Times New Roman"/>
          <w:sz w:val="24"/>
          <w:szCs w:val="24"/>
        </w:rPr>
      </w:pPr>
      <w:r w:rsidRPr="008F53E7">
        <w:rPr>
          <w:rFonts w:ascii="Times New Roman" w:eastAsia="Times New Roman" w:hAnsi="Times New Roman" w:cs="Times New Roman"/>
          <w:sz w:val="24"/>
          <w:szCs w:val="24"/>
        </w:rPr>
        <w:t>If you decide that th</w:t>
      </w:r>
      <w:r w:rsidR="008562FA" w:rsidRPr="008F53E7">
        <w:rPr>
          <w:rFonts w:ascii="Times New Roman" w:eastAsia="Times New Roman" w:hAnsi="Times New Roman" w:cs="Times New Roman"/>
          <w:sz w:val="24"/>
          <w:szCs w:val="24"/>
        </w:rPr>
        <w:t>e</w:t>
      </w:r>
      <w:r w:rsidRPr="008F53E7">
        <w:rPr>
          <w:rFonts w:ascii="Times New Roman" w:eastAsia="Times New Roman" w:hAnsi="Times New Roman" w:cs="Times New Roman"/>
          <w:sz w:val="24"/>
          <w:szCs w:val="24"/>
        </w:rPr>
        <w:t xml:space="preserve"> </w:t>
      </w:r>
      <w:r w:rsidR="008562FA" w:rsidRPr="008F53E7">
        <w:rPr>
          <w:rFonts w:ascii="Times New Roman" w:eastAsia="Times New Roman" w:hAnsi="Times New Roman" w:cs="Times New Roman"/>
          <w:sz w:val="24"/>
          <w:szCs w:val="24"/>
        </w:rPr>
        <w:t xml:space="preserve">tax </w:t>
      </w:r>
      <w:r w:rsidRPr="008F53E7">
        <w:rPr>
          <w:rFonts w:ascii="Times New Roman" w:eastAsia="Times New Roman" w:hAnsi="Times New Roman" w:cs="Times New Roman"/>
          <w:sz w:val="24"/>
          <w:szCs w:val="24"/>
        </w:rPr>
        <w:t>cost is too high for the benefit you're getting in return, you should find out whether your employer has a “carve-out” plan</w:t>
      </w:r>
      <w:r w:rsidR="00707A46" w:rsidRPr="008F53E7">
        <w:rPr>
          <w:rFonts w:ascii="Times New Roman" w:eastAsia="Times New Roman" w:hAnsi="Times New Roman" w:cs="Times New Roman"/>
          <w:sz w:val="24"/>
          <w:szCs w:val="24"/>
        </w:rPr>
        <w:t xml:space="preserve">. That’s a plan that allows selected employees to </w:t>
      </w:r>
      <w:r w:rsidR="0064074E" w:rsidRPr="008F53E7">
        <w:rPr>
          <w:rFonts w:ascii="Times New Roman" w:eastAsia="Times New Roman" w:hAnsi="Times New Roman" w:cs="Times New Roman"/>
          <w:sz w:val="24"/>
          <w:szCs w:val="24"/>
        </w:rPr>
        <w:t xml:space="preserve">carve out from the group term coverage. If your employer’s plan doesn’t </w:t>
      </w:r>
      <w:r w:rsidR="00C85B01" w:rsidRPr="008F53E7">
        <w:rPr>
          <w:rFonts w:ascii="Times New Roman" w:eastAsia="Times New Roman" w:hAnsi="Times New Roman" w:cs="Times New Roman"/>
          <w:sz w:val="24"/>
          <w:szCs w:val="24"/>
        </w:rPr>
        <w:t xml:space="preserve">offer a carve-out, ask if they’d be willing to create one. </w:t>
      </w:r>
    </w:p>
    <w:p w14:paraId="2A70CB49" w14:textId="64CA545B" w:rsidR="007238D4" w:rsidRPr="008F53E7" w:rsidRDefault="007238D4" w:rsidP="007238D4">
      <w:pPr>
        <w:spacing w:before="264" w:after="264" w:line="240" w:lineRule="auto"/>
        <w:rPr>
          <w:rFonts w:ascii="Times New Roman" w:eastAsia="Times New Roman" w:hAnsi="Times New Roman" w:cs="Times New Roman"/>
          <w:sz w:val="24"/>
          <w:szCs w:val="24"/>
        </w:rPr>
      </w:pPr>
      <w:r w:rsidRPr="008F53E7">
        <w:rPr>
          <w:rFonts w:ascii="Times New Roman" w:eastAsia="Times New Roman" w:hAnsi="Times New Roman" w:cs="Times New Roman"/>
          <w:sz w:val="24"/>
          <w:szCs w:val="24"/>
        </w:rPr>
        <w:t>There are several different types of carve-out plans that employers can offer to their employees. For example, the employer can continue to provide $50,000 of group term insurance (since there's no tax cost for the first $50,000 of coverage)</w:t>
      </w:r>
      <w:r w:rsidR="001C477F" w:rsidRPr="008F53E7">
        <w:rPr>
          <w:rFonts w:ascii="Times New Roman" w:eastAsia="Times New Roman" w:hAnsi="Times New Roman" w:cs="Times New Roman"/>
          <w:sz w:val="24"/>
          <w:szCs w:val="24"/>
        </w:rPr>
        <w:t xml:space="preserve">. Then, the employer can </w:t>
      </w:r>
      <w:r w:rsidRPr="008F53E7">
        <w:rPr>
          <w:rFonts w:ascii="Times New Roman" w:eastAsia="Times New Roman" w:hAnsi="Times New Roman" w:cs="Times New Roman"/>
          <w:sz w:val="24"/>
          <w:szCs w:val="24"/>
        </w:rPr>
        <w:t xml:space="preserve">either provide the employee with an individual policy for the balance of the </w:t>
      </w:r>
      <w:r w:rsidR="00DA3DB7" w:rsidRPr="008F53E7">
        <w:rPr>
          <w:rFonts w:ascii="Times New Roman" w:eastAsia="Times New Roman" w:hAnsi="Times New Roman" w:cs="Times New Roman"/>
          <w:sz w:val="24"/>
          <w:szCs w:val="24"/>
        </w:rPr>
        <w:t>coverage or</w:t>
      </w:r>
      <w:r w:rsidRPr="008F53E7">
        <w:rPr>
          <w:rFonts w:ascii="Times New Roman" w:eastAsia="Times New Roman" w:hAnsi="Times New Roman" w:cs="Times New Roman"/>
          <w:sz w:val="24"/>
          <w:szCs w:val="24"/>
        </w:rPr>
        <w:t xml:space="preserve"> give the employee the amount the employer would have spent for the excess coverage as a</w:t>
      </w:r>
      <w:r w:rsidR="00433290" w:rsidRPr="008F53E7">
        <w:rPr>
          <w:rFonts w:ascii="Times New Roman" w:eastAsia="Times New Roman" w:hAnsi="Times New Roman" w:cs="Times New Roman"/>
          <w:sz w:val="24"/>
          <w:szCs w:val="24"/>
        </w:rPr>
        <w:t xml:space="preserve"> cash </w:t>
      </w:r>
      <w:r w:rsidRPr="008F53E7">
        <w:rPr>
          <w:rFonts w:ascii="Times New Roman" w:eastAsia="Times New Roman" w:hAnsi="Times New Roman" w:cs="Times New Roman"/>
          <w:sz w:val="24"/>
          <w:szCs w:val="24"/>
        </w:rPr>
        <w:t>bonus that the employee can use to pay the premiums on an individual policy.</w:t>
      </w:r>
    </w:p>
    <w:p w14:paraId="2F0BCACF" w14:textId="5FBD546E" w:rsidR="00044BF7" w:rsidRPr="00BC7A05" w:rsidRDefault="0097689B" w:rsidP="007238D4">
      <w:pPr>
        <w:spacing w:before="264" w:after="264" w:line="240" w:lineRule="auto"/>
        <w:rPr>
          <w:rFonts w:ascii="Times New Roman" w:eastAsia="Times New Roman" w:hAnsi="Times New Roman" w:cs="Times New Roman"/>
          <w:color w:val="252525"/>
          <w:sz w:val="24"/>
          <w:szCs w:val="24"/>
        </w:rPr>
      </w:pPr>
      <w:r w:rsidRPr="008F53E7">
        <w:rPr>
          <w:rFonts w:ascii="Times New Roman" w:eastAsia="Times New Roman" w:hAnsi="Times New Roman" w:cs="Times New Roman"/>
          <w:sz w:val="24"/>
          <w:szCs w:val="24"/>
        </w:rPr>
        <w:lastRenderedPageBreak/>
        <w:t xml:space="preserve">You may have questions </w:t>
      </w:r>
      <w:r w:rsidR="004F57A9" w:rsidRPr="008F53E7">
        <w:rPr>
          <w:rFonts w:ascii="Times New Roman" w:eastAsia="Times New Roman" w:hAnsi="Times New Roman" w:cs="Times New Roman"/>
          <w:sz w:val="24"/>
          <w:szCs w:val="24"/>
        </w:rPr>
        <w:t xml:space="preserve">about this important topic, such as how much your group term life insurance benefit is adding to your income. </w:t>
      </w:r>
      <w:r w:rsidR="008562FA" w:rsidRPr="008F53E7">
        <w:rPr>
          <w:rFonts w:ascii="Times New Roman" w:eastAsia="Times New Roman" w:hAnsi="Times New Roman" w:cs="Times New Roman"/>
          <w:sz w:val="24"/>
          <w:szCs w:val="24"/>
        </w:rPr>
        <w:t xml:space="preserve">Contact us </w:t>
      </w:r>
      <w:r w:rsidR="0038125D" w:rsidRPr="008F53E7">
        <w:rPr>
          <w:rFonts w:ascii="Times New Roman" w:eastAsia="Times New Roman" w:hAnsi="Times New Roman" w:cs="Times New Roman"/>
          <w:sz w:val="24"/>
          <w:szCs w:val="24"/>
        </w:rPr>
        <w:t xml:space="preserve">for help with this and other questions. </w:t>
      </w:r>
    </w:p>
    <w:p w14:paraId="1F3E8D25" w14:textId="726DA603" w:rsidR="00623BD5" w:rsidRPr="00BC7A05" w:rsidRDefault="001262E3" w:rsidP="00D20F12">
      <w:pPr>
        <w:rPr>
          <w:rFonts w:ascii="Times New Roman" w:hAnsi="Times New Roman" w:cs="Times New Roman"/>
          <w:b/>
          <w:bCs/>
          <w:sz w:val="24"/>
          <w:szCs w:val="24"/>
        </w:rPr>
      </w:pPr>
      <w:r w:rsidRPr="00BC7A05">
        <w:rPr>
          <w:rFonts w:ascii="Times New Roman" w:hAnsi="Times New Roman" w:cs="Times New Roman"/>
          <w:b/>
          <w:bCs/>
          <w:sz w:val="24"/>
          <w:szCs w:val="24"/>
        </w:rPr>
        <w:t>Sidebar</w:t>
      </w:r>
      <w:r w:rsidR="001B23F6" w:rsidRPr="00BC7A05">
        <w:rPr>
          <w:rFonts w:ascii="Times New Roman" w:hAnsi="Times New Roman" w:cs="Times New Roman"/>
          <w:b/>
          <w:bCs/>
          <w:sz w:val="24"/>
          <w:szCs w:val="24"/>
        </w:rPr>
        <w:t xml:space="preserve">   </w:t>
      </w:r>
      <w:r w:rsidR="00CC4730" w:rsidRPr="00BC7A05">
        <w:rPr>
          <w:rFonts w:ascii="Times New Roman" w:hAnsi="Times New Roman" w:cs="Times New Roman"/>
          <w:b/>
          <w:bCs/>
          <w:sz w:val="24"/>
          <w:szCs w:val="24"/>
        </w:rPr>
        <w:t xml:space="preserve">How </w:t>
      </w:r>
      <w:r w:rsidR="0050527B">
        <w:rPr>
          <w:rFonts w:ascii="Times New Roman" w:hAnsi="Times New Roman" w:cs="Times New Roman"/>
          <w:b/>
          <w:bCs/>
          <w:sz w:val="24"/>
          <w:szCs w:val="24"/>
        </w:rPr>
        <w:t>i</w:t>
      </w:r>
      <w:r w:rsidR="00805745">
        <w:rPr>
          <w:rFonts w:ascii="Times New Roman" w:hAnsi="Times New Roman" w:cs="Times New Roman"/>
          <w:b/>
          <w:bCs/>
          <w:sz w:val="24"/>
          <w:szCs w:val="24"/>
        </w:rPr>
        <w:t xml:space="preserve">s phantom income </w:t>
      </w:r>
      <w:r w:rsidR="00171013">
        <w:rPr>
          <w:rFonts w:ascii="Times New Roman" w:hAnsi="Times New Roman" w:cs="Times New Roman"/>
          <w:b/>
          <w:bCs/>
          <w:sz w:val="24"/>
          <w:szCs w:val="24"/>
        </w:rPr>
        <w:t xml:space="preserve">calculated? </w:t>
      </w:r>
    </w:p>
    <w:p w14:paraId="514B45F7" w14:textId="5171B67C" w:rsidR="001262E3" w:rsidRPr="008F53E7" w:rsidRDefault="008E39EF" w:rsidP="00F0072A">
      <w:pPr>
        <w:rPr>
          <w:rFonts w:ascii="Times New Roman" w:eastAsia="Times New Roman" w:hAnsi="Times New Roman" w:cs="Times New Roman"/>
          <w:sz w:val="24"/>
          <w:szCs w:val="24"/>
        </w:rPr>
      </w:pPr>
      <w:r w:rsidRPr="00BC7A05">
        <w:rPr>
          <w:rFonts w:ascii="Times New Roman" w:hAnsi="Times New Roman" w:cs="Times New Roman"/>
          <w:sz w:val="24"/>
          <w:szCs w:val="24"/>
        </w:rPr>
        <w:t xml:space="preserve">The </w:t>
      </w:r>
      <w:r w:rsidR="000D3957" w:rsidRPr="00BC7A05">
        <w:rPr>
          <w:rFonts w:ascii="Times New Roman" w:hAnsi="Times New Roman" w:cs="Times New Roman"/>
          <w:sz w:val="24"/>
          <w:szCs w:val="24"/>
        </w:rPr>
        <w:t xml:space="preserve">cost of </w:t>
      </w:r>
      <w:r w:rsidR="00CF1BB9" w:rsidRPr="00BC7A05">
        <w:rPr>
          <w:rFonts w:ascii="Times New Roman" w:hAnsi="Times New Roman" w:cs="Times New Roman"/>
          <w:sz w:val="24"/>
          <w:szCs w:val="24"/>
        </w:rPr>
        <w:t xml:space="preserve">employer-provided </w:t>
      </w:r>
      <w:r w:rsidR="00B47F3B" w:rsidRPr="00BC7A05">
        <w:rPr>
          <w:rFonts w:ascii="Times New Roman" w:hAnsi="Times New Roman" w:cs="Times New Roman"/>
          <w:sz w:val="24"/>
          <w:szCs w:val="24"/>
        </w:rPr>
        <w:t>group term life insurance that will be taxable income to you</w:t>
      </w:r>
      <w:r w:rsidR="00884C41" w:rsidRPr="00BC7A05">
        <w:rPr>
          <w:rFonts w:ascii="Times New Roman" w:hAnsi="Times New Roman" w:cs="Times New Roman"/>
          <w:sz w:val="24"/>
          <w:szCs w:val="24"/>
        </w:rPr>
        <w:t xml:space="preserve"> </w:t>
      </w:r>
      <w:r w:rsidR="00B47F3B" w:rsidRPr="00BC7A05">
        <w:rPr>
          <w:rFonts w:ascii="Times New Roman" w:hAnsi="Times New Roman" w:cs="Times New Roman"/>
          <w:sz w:val="24"/>
          <w:szCs w:val="24"/>
        </w:rPr>
        <w:t xml:space="preserve">is </w:t>
      </w:r>
      <w:r w:rsidR="002C4A71" w:rsidRPr="00BC7A05">
        <w:rPr>
          <w:rFonts w:ascii="Times New Roman" w:hAnsi="Times New Roman" w:cs="Times New Roman"/>
          <w:sz w:val="24"/>
          <w:szCs w:val="24"/>
        </w:rPr>
        <w:t xml:space="preserve">determined using </w:t>
      </w:r>
      <w:r w:rsidR="006E5395" w:rsidRPr="00BC7A05">
        <w:rPr>
          <w:rFonts w:ascii="Times New Roman" w:hAnsi="Times New Roman" w:cs="Times New Roman"/>
          <w:sz w:val="24"/>
          <w:szCs w:val="24"/>
        </w:rPr>
        <w:t>the IRS Premium Table</w:t>
      </w:r>
      <w:r w:rsidR="004D3698">
        <w:rPr>
          <w:rFonts w:ascii="Times New Roman" w:hAnsi="Times New Roman" w:cs="Times New Roman"/>
          <w:sz w:val="24"/>
          <w:szCs w:val="24"/>
        </w:rPr>
        <w:t xml:space="preserve"> based on preset factors such as age. </w:t>
      </w:r>
      <w:r w:rsidR="001262E3" w:rsidRPr="008F53E7">
        <w:rPr>
          <w:rFonts w:ascii="Times New Roman" w:eastAsia="Times New Roman" w:hAnsi="Times New Roman" w:cs="Times New Roman"/>
          <w:sz w:val="24"/>
          <w:szCs w:val="24"/>
        </w:rPr>
        <w:t>Under these determinations, the amount of taxable phantom income attributed to an older employee is often higher than the premium the employee would pay for comparable coverage under an individual term policy. This tax trap gets worse as the employee gets older and as the amount of his or her compensation increases.</w:t>
      </w:r>
    </w:p>
    <w:p w14:paraId="1C3A6346" w14:textId="77777777" w:rsidR="00BE319E" w:rsidRPr="00086418" w:rsidRDefault="00BE319E" w:rsidP="00BE319E">
      <w:pPr>
        <w:tabs>
          <w:tab w:val="center" w:pos="4680"/>
        </w:tabs>
        <w:spacing w:before="240" w:after="240" w:line="240" w:lineRule="auto"/>
        <w:rPr>
          <w:rFonts w:ascii="Palatino" w:eastAsia="Times New Roman" w:hAnsi="Palatino" w:cs="Palatino"/>
          <w:sz w:val="24"/>
          <w:szCs w:val="24"/>
        </w:rPr>
      </w:pPr>
      <w:r w:rsidRPr="00086418">
        <w:rPr>
          <w:rFonts w:ascii="Times New Roman" w:eastAsia="Times New Roman" w:hAnsi="Times New Roman" w:cs="Times New Roman"/>
          <w:color w:val="0070C0"/>
          <w:sz w:val="24"/>
          <w:szCs w:val="24"/>
        </w:rPr>
        <w:t xml:space="preserve">© </w:t>
      </w:r>
      <w:r w:rsidRPr="00086418">
        <w:rPr>
          <w:rFonts w:ascii="Times New Roman" w:eastAsia="Times New Roman" w:hAnsi="Times New Roman" w:cs="Times New Roman"/>
          <w:i/>
          <w:iCs/>
          <w:color w:val="0070C0"/>
          <w:sz w:val="24"/>
          <w:szCs w:val="24"/>
        </w:rPr>
        <w:t>2022</w:t>
      </w:r>
    </w:p>
    <w:p w14:paraId="7320EDAF" w14:textId="77777777" w:rsidR="001262E3" w:rsidRDefault="001262E3"/>
    <w:sectPr w:rsidR="00126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8D4"/>
    <w:rsid w:val="000073AD"/>
    <w:rsid w:val="00033144"/>
    <w:rsid w:val="00044BF7"/>
    <w:rsid w:val="000855F0"/>
    <w:rsid w:val="00096303"/>
    <w:rsid w:val="000B169D"/>
    <w:rsid w:val="000C62A7"/>
    <w:rsid w:val="000D3957"/>
    <w:rsid w:val="000F5558"/>
    <w:rsid w:val="00103932"/>
    <w:rsid w:val="00112D29"/>
    <w:rsid w:val="00121551"/>
    <w:rsid w:val="001262E3"/>
    <w:rsid w:val="00146480"/>
    <w:rsid w:val="00171013"/>
    <w:rsid w:val="0018768C"/>
    <w:rsid w:val="001955AC"/>
    <w:rsid w:val="001B06A7"/>
    <w:rsid w:val="001B23F6"/>
    <w:rsid w:val="001C20AB"/>
    <w:rsid w:val="001C477F"/>
    <w:rsid w:val="001C59B7"/>
    <w:rsid w:val="001D1446"/>
    <w:rsid w:val="001D55D0"/>
    <w:rsid w:val="001E06FC"/>
    <w:rsid w:val="001F350B"/>
    <w:rsid w:val="001F49C4"/>
    <w:rsid w:val="00242A62"/>
    <w:rsid w:val="00243DAE"/>
    <w:rsid w:val="00266D45"/>
    <w:rsid w:val="00270BA1"/>
    <w:rsid w:val="002A01D1"/>
    <w:rsid w:val="002B4F7A"/>
    <w:rsid w:val="002B6C7F"/>
    <w:rsid w:val="002C4A71"/>
    <w:rsid w:val="002D55F3"/>
    <w:rsid w:val="002F50F1"/>
    <w:rsid w:val="0031035D"/>
    <w:rsid w:val="00310F69"/>
    <w:rsid w:val="003167C0"/>
    <w:rsid w:val="003439C7"/>
    <w:rsid w:val="0038125D"/>
    <w:rsid w:val="00394036"/>
    <w:rsid w:val="003D2616"/>
    <w:rsid w:val="003E0DD9"/>
    <w:rsid w:val="003E5DA0"/>
    <w:rsid w:val="004067C6"/>
    <w:rsid w:val="00433290"/>
    <w:rsid w:val="004921A5"/>
    <w:rsid w:val="004C1172"/>
    <w:rsid w:val="004D3698"/>
    <w:rsid w:val="004E297C"/>
    <w:rsid w:val="004F57A9"/>
    <w:rsid w:val="0050527B"/>
    <w:rsid w:val="005251B5"/>
    <w:rsid w:val="00546142"/>
    <w:rsid w:val="0054664F"/>
    <w:rsid w:val="0055213E"/>
    <w:rsid w:val="005779CC"/>
    <w:rsid w:val="005973F3"/>
    <w:rsid w:val="00597CDF"/>
    <w:rsid w:val="005A3A6C"/>
    <w:rsid w:val="005B250D"/>
    <w:rsid w:val="005E63F3"/>
    <w:rsid w:val="005F2AB1"/>
    <w:rsid w:val="00623BD5"/>
    <w:rsid w:val="0064074E"/>
    <w:rsid w:val="00675691"/>
    <w:rsid w:val="00697DF3"/>
    <w:rsid w:val="006E5395"/>
    <w:rsid w:val="006E6B4C"/>
    <w:rsid w:val="006F6840"/>
    <w:rsid w:val="00707A46"/>
    <w:rsid w:val="007238D4"/>
    <w:rsid w:val="00727E55"/>
    <w:rsid w:val="00767ADF"/>
    <w:rsid w:val="007923C5"/>
    <w:rsid w:val="007945C5"/>
    <w:rsid w:val="0079629B"/>
    <w:rsid w:val="007E2F91"/>
    <w:rsid w:val="007F0306"/>
    <w:rsid w:val="00805745"/>
    <w:rsid w:val="0082435C"/>
    <w:rsid w:val="008477BB"/>
    <w:rsid w:val="008562FA"/>
    <w:rsid w:val="008564A5"/>
    <w:rsid w:val="00884C41"/>
    <w:rsid w:val="008B075A"/>
    <w:rsid w:val="008B798C"/>
    <w:rsid w:val="008D0372"/>
    <w:rsid w:val="008E39EF"/>
    <w:rsid w:val="008E4167"/>
    <w:rsid w:val="008F53E7"/>
    <w:rsid w:val="009150B0"/>
    <w:rsid w:val="00916741"/>
    <w:rsid w:val="0091793B"/>
    <w:rsid w:val="00926C3D"/>
    <w:rsid w:val="0094385F"/>
    <w:rsid w:val="0097689B"/>
    <w:rsid w:val="009E69D1"/>
    <w:rsid w:val="00A1032C"/>
    <w:rsid w:val="00A92C8E"/>
    <w:rsid w:val="00A95860"/>
    <w:rsid w:val="00AA6B4F"/>
    <w:rsid w:val="00AA73FA"/>
    <w:rsid w:val="00B0107C"/>
    <w:rsid w:val="00B23924"/>
    <w:rsid w:val="00B47F3B"/>
    <w:rsid w:val="00B934A7"/>
    <w:rsid w:val="00B95A81"/>
    <w:rsid w:val="00BB3C41"/>
    <w:rsid w:val="00BB5BAE"/>
    <w:rsid w:val="00BC7A05"/>
    <w:rsid w:val="00BE226A"/>
    <w:rsid w:val="00BE319E"/>
    <w:rsid w:val="00BF7E83"/>
    <w:rsid w:val="00C4608A"/>
    <w:rsid w:val="00C85B01"/>
    <w:rsid w:val="00C86FF6"/>
    <w:rsid w:val="00CB58CC"/>
    <w:rsid w:val="00CC1E38"/>
    <w:rsid w:val="00CC2A6A"/>
    <w:rsid w:val="00CC4730"/>
    <w:rsid w:val="00CE0A1A"/>
    <w:rsid w:val="00CF1BB9"/>
    <w:rsid w:val="00D04DAD"/>
    <w:rsid w:val="00D13188"/>
    <w:rsid w:val="00D20F12"/>
    <w:rsid w:val="00D3568F"/>
    <w:rsid w:val="00D421FE"/>
    <w:rsid w:val="00D616A3"/>
    <w:rsid w:val="00D75DBC"/>
    <w:rsid w:val="00D77B57"/>
    <w:rsid w:val="00DA3DB7"/>
    <w:rsid w:val="00DB479D"/>
    <w:rsid w:val="00E0641E"/>
    <w:rsid w:val="00E81817"/>
    <w:rsid w:val="00E9621B"/>
    <w:rsid w:val="00EA0E73"/>
    <w:rsid w:val="00EB092C"/>
    <w:rsid w:val="00EB3176"/>
    <w:rsid w:val="00F0072A"/>
    <w:rsid w:val="00F662B0"/>
    <w:rsid w:val="00FA6608"/>
    <w:rsid w:val="00FB02E7"/>
    <w:rsid w:val="00FF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0EF6"/>
  <w15:chartTrackingRefBased/>
  <w15:docId w15:val="{E4D986C4-CD70-4022-B6CA-6051394E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8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2F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8562FA"/>
    <w:rPr>
      <w:b/>
      <w:bCs/>
    </w:rPr>
  </w:style>
  <w:style w:type="character" w:styleId="Emphasis">
    <w:name w:val="Emphasis"/>
    <w:basedOn w:val="DefaultParagraphFont"/>
    <w:uiPriority w:val="20"/>
    <w:qFormat/>
    <w:rsid w:val="008B798C"/>
    <w:rPr>
      <w:i/>
      <w:iCs/>
    </w:rPr>
  </w:style>
  <w:style w:type="character" w:styleId="Hyperlink">
    <w:name w:val="Hyperlink"/>
    <w:basedOn w:val="DefaultParagraphFont"/>
    <w:uiPriority w:val="99"/>
    <w:unhideWhenUsed/>
    <w:rsid w:val="00044BF7"/>
    <w:rPr>
      <w:color w:val="0563C1" w:themeColor="hyperlink"/>
      <w:u w:val="single"/>
    </w:rPr>
  </w:style>
  <w:style w:type="character" w:styleId="UnresolvedMention">
    <w:name w:val="Unresolved Mention"/>
    <w:basedOn w:val="DefaultParagraphFont"/>
    <w:uiPriority w:val="99"/>
    <w:semiHidden/>
    <w:unhideWhenUsed/>
    <w:rsid w:val="00044BF7"/>
    <w:rPr>
      <w:color w:val="605E5C"/>
      <w:shd w:val="clear" w:color="auto" w:fill="E1DFDD"/>
    </w:rPr>
  </w:style>
  <w:style w:type="paragraph" w:styleId="BalloonText">
    <w:name w:val="Balloon Text"/>
    <w:basedOn w:val="Normal"/>
    <w:link w:val="BalloonTextChar"/>
    <w:rsid w:val="002B4F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2B4F7A"/>
    <w:rPr>
      <w:rFonts w:ascii="Segoe UI" w:hAnsi="Segoe UI" w:cs="Segoe UI"/>
      <w:sz w:val="18"/>
      <w:szCs w:val="18"/>
    </w:rPr>
  </w:style>
  <w:style w:type="paragraph" w:styleId="Revision">
    <w:name w:val="Revision"/>
    <w:hidden/>
    <w:uiPriority w:val="99"/>
    <w:semiHidden/>
    <w:rsid w:val="00697D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979428">
      <w:bodyDiv w:val="1"/>
      <w:marLeft w:val="0"/>
      <w:marRight w:val="0"/>
      <w:marTop w:val="0"/>
      <w:marBottom w:val="0"/>
      <w:divBdr>
        <w:top w:val="none" w:sz="0" w:space="0" w:color="auto"/>
        <w:left w:val="none" w:sz="0" w:space="0" w:color="auto"/>
        <w:bottom w:val="none" w:sz="0" w:space="0" w:color="auto"/>
        <w:right w:val="none" w:sz="0" w:space="0" w:color="auto"/>
      </w:divBdr>
    </w:div>
    <w:div w:id="1903101730">
      <w:bodyDiv w:val="1"/>
      <w:marLeft w:val="0"/>
      <w:marRight w:val="0"/>
      <w:marTop w:val="0"/>
      <w:marBottom w:val="0"/>
      <w:divBdr>
        <w:top w:val="none" w:sz="0" w:space="0" w:color="auto"/>
        <w:left w:val="none" w:sz="0" w:space="0" w:color="auto"/>
        <w:bottom w:val="none" w:sz="0" w:space="0" w:color="auto"/>
        <w:right w:val="none" w:sz="0" w:space="0" w:color="auto"/>
      </w:divBdr>
    </w:div>
    <w:div w:id="213872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3b3382-7005-45e0-adac-ca66d19e4502">
      <Terms xmlns="http://schemas.microsoft.com/office/infopath/2007/PartnerControls"/>
    </lcf76f155ced4ddcb4097134ff3c332f>
    <TaxCatchAll xmlns="5780ff4a-8397-4f78-a7bb-31364ea346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21" ma:contentTypeDescription="Create a new document." ma:contentTypeScope="" ma:versionID="c851efd63cef9817624d84d2471901fe">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bb80e18668fe0a3b691807738a985e90"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c87a9-daf1-466a-8f95-2cc69ef5248b}" ma:internalName="TaxCatchAll" ma:showField="CatchAllData" ma:web="5780ff4a-8397-4f78-a7bb-31364ea34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992C8-34B3-4441-A7D7-B1F74DA8F76A}">
  <ds:schemaRefs>
    <ds:schemaRef ds:uri="http://purl.org/dc/terms/"/>
    <ds:schemaRef ds:uri="http://schemas.microsoft.com/office/2006/documentManagement/types"/>
    <ds:schemaRef ds:uri="http://www.w3.org/XML/1998/namespace"/>
    <ds:schemaRef ds:uri="3f3b3382-7005-45e0-adac-ca66d19e4502"/>
    <ds:schemaRef ds:uri="http://purl.org/dc/elements/1.1/"/>
    <ds:schemaRef ds:uri="http://schemas.microsoft.com/sharepoint/v3"/>
    <ds:schemaRef ds:uri="http://purl.org/dc/dcmitype/"/>
    <ds:schemaRef ds:uri="http://schemas.openxmlformats.org/package/2006/metadata/core-properties"/>
    <ds:schemaRef ds:uri="http://schemas.microsoft.com/office/infopath/2007/PartnerControls"/>
    <ds:schemaRef ds:uri="5780ff4a-8397-4f78-a7bb-31364ea346f1"/>
    <ds:schemaRef ds:uri="http://schemas.microsoft.com/office/2006/metadata/properties"/>
  </ds:schemaRefs>
</ds:datastoreItem>
</file>

<file path=customXml/itemProps2.xml><?xml version="1.0" encoding="utf-8"?>
<ds:datastoreItem xmlns:ds="http://schemas.openxmlformats.org/officeDocument/2006/customXml" ds:itemID="{F5AB9F5B-7345-4B22-BDEE-C0FAC047B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4D6EE1-05ED-4D6C-9245-5808BA2EB8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566</Words>
  <Characters>3075</Characters>
  <Application>Microsoft Office Word</Application>
  <DocSecurity>0</DocSecurity>
  <Lines>39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Ellen M. (TR Product)</dc:creator>
  <cp:keywords/>
  <dc:description/>
  <cp:lastModifiedBy>Ambord, Teresa J. (TR Product)</cp:lastModifiedBy>
  <cp:revision>3</cp:revision>
  <dcterms:created xsi:type="dcterms:W3CDTF">2022-06-16T21:31:00Z</dcterms:created>
  <dcterms:modified xsi:type="dcterms:W3CDTF">2022-06-16T21:33:00Z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y fmtid="{D5CDD505-2E9C-101B-9397-08002B2CF9AE}" pid="3" name="MediaServiceImageTags">
    <vt:lpwstr/>
  </property>
</Properties>
</file>